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CB" w:rsidRPr="000E438E" w:rsidRDefault="008A57CB" w:rsidP="00B06E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E438E">
        <w:rPr>
          <w:rFonts w:asciiTheme="majorEastAsia" w:eastAsiaTheme="majorEastAsia" w:hAnsiTheme="majorEastAsia" w:hint="eastAsia"/>
          <w:b/>
          <w:sz w:val="44"/>
          <w:szCs w:val="44"/>
        </w:rPr>
        <w:t>西南水泥</w:t>
      </w:r>
      <w:r w:rsidR="00CF0A53" w:rsidRPr="000E438E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936EAE" w:rsidRPr="000E438E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="00CF0A53" w:rsidRPr="000E438E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4945D9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Pr="000E438E">
        <w:rPr>
          <w:rFonts w:asciiTheme="majorEastAsia" w:eastAsiaTheme="majorEastAsia" w:hAnsiTheme="majorEastAsia" w:hint="eastAsia"/>
          <w:b/>
          <w:sz w:val="44"/>
          <w:szCs w:val="44"/>
        </w:rPr>
        <w:t>辅材备件集中招标</w:t>
      </w:r>
    </w:p>
    <w:p w:rsidR="006A493E" w:rsidRPr="000E438E" w:rsidRDefault="008A57CB" w:rsidP="00B06E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E438E">
        <w:rPr>
          <w:rFonts w:asciiTheme="majorEastAsia" w:eastAsiaTheme="majorEastAsia" w:hAnsiTheme="majorEastAsia" w:hint="eastAsia"/>
          <w:b/>
          <w:sz w:val="44"/>
          <w:szCs w:val="44"/>
        </w:rPr>
        <w:t>公告</w:t>
      </w:r>
    </w:p>
    <w:p w:rsidR="00B06E24" w:rsidRPr="00B06E24" w:rsidRDefault="00B06E24" w:rsidP="00B06E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06E24" w:rsidRDefault="00883B0A" w:rsidP="00811635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06E24">
        <w:rPr>
          <w:rFonts w:ascii="仿宋_GB2312" w:eastAsia="仿宋_GB2312" w:hAnsi="宋体" w:cs="Times New Roman" w:hint="eastAsia"/>
          <w:sz w:val="32"/>
          <w:szCs w:val="32"/>
        </w:rPr>
        <w:t>西南水泥有限公司是中国建材集团有限公司旗下全资子公司，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于2011年底成立</w:t>
      </w:r>
      <w:r w:rsidR="008E3E85" w:rsidRPr="00B06E24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西南水泥有限公司</w:t>
      </w:r>
      <w:r w:rsidR="008E3E85" w:rsidRPr="00B06E24">
        <w:rPr>
          <w:rFonts w:ascii="仿宋_GB2312" w:eastAsia="仿宋_GB2312" w:hAnsi="宋体" w:cs="Times New Roman" w:hint="eastAsia"/>
          <w:sz w:val="32"/>
          <w:szCs w:val="32"/>
        </w:rPr>
        <w:t>拟对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下属的云南</w:t>
      </w:r>
      <w:r w:rsidR="004945D9">
        <w:rPr>
          <w:rFonts w:ascii="仿宋_GB2312" w:eastAsia="仿宋_GB2312" w:hAnsi="宋体" w:cs="Times New Roman" w:hint="eastAsia"/>
          <w:sz w:val="32"/>
          <w:szCs w:val="32"/>
        </w:rPr>
        <w:t>西南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、贵州</w:t>
      </w:r>
      <w:r w:rsidR="004945D9">
        <w:rPr>
          <w:rFonts w:ascii="仿宋_GB2312" w:eastAsia="仿宋_GB2312" w:hAnsi="宋体" w:cs="Times New Roman" w:hint="eastAsia"/>
          <w:sz w:val="32"/>
          <w:szCs w:val="32"/>
        </w:rPr>
        <w:t>西南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3F5840" w:rsidRPr="00B06E24">
        <w:rPr>
          <w:rFonts w:ascii="仿宋_GB2312" w:eastAsia="仿宋_GB2312" w:hAnsi="宋体" w:cs="Times New Roman" w:hint="eastAsia"/>
          <w:sz w:val="32"/>
          <w:szCs w:val="32"/>
        </w:rPr>
        <w:t>川渝</w:t>
      </w:r>
      <w:r w:rsidR="00F63254" w:rsidRPr="00B06E24">
        <w:rPr>
          <w:rFonts w:ascii="仿宋_GB2312" w:eastAsia="仿宋_GB2312" w:hAnsi="宋体" w:hint="eastAsia"/>
          <w:sz w:val="32"/>
          <w:szCs w:val="32"/>
        </w:rPr>
        <w:t>西南及</w:t>
      </w:r>
      <w:r w:rsidR="00911317" w:rsidRPr="00B06E24">
        <w:rPr>
          <w:rFonts w:ascii="仿宋_GB2312" w:eastAsia="仿宋_GB2312" w:hAnsi="宋体" w:hint="eastAsia"/>
          <w:sz w:val="32"/>
          <w:szCs w:val="32"/>
        </w:rPr>
        <w:t>嘉华股份</w:t>
      </w:r>
      <w:r w:rsidR="003F5840" w:rsidRPr="00B06E24">
        <w:rPr>
          <w:rFonts w:ascii="仿宋_GB2312" w:eastAsia="仿宋_GB2312" w:hAnsi="宋体" w:hint="eastAsia"/>
          <w:sz w:val="32"/>
          <w:szCs w:val="32"/>
        </w:rPr>
        <w:t>四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大区域公司9</w:t>
      </w:r>
      <w:r w:rsidR="004945D9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家成员</w:t>
      </w:r>
      <w:r w:rsidR="00911317" w:rsidRPr="00B06E24">
        <w:rPr>
          <w:rFonts w:ascii="仿宋_GB2312" w:eastAsia="仿宋_GB2312" w:hAnsi="宋体" w:hint="eastAsia"/>
          <w:sz w:val="32"/>
          <w:szCs w:val="32"/>
        </w:rPr>
        <w:t>企业</w:t>
      </w:r>
      <w:r w:rsidR="004945D9">
        <w:rPr>
          <w:rFonts w:ascii="仿宋_GB2312" w:eastAsia="仿宋_GB2312" w:hAnsi="宋体" w:hint="eastAsia"/>
          <w:sz w:val="32"/>
          <w:szCs w:val="32"/>
        </w:rPr>
        <w:t>进行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201</w:t>
      </w:r>
      <w:r w:rsidR="00936EAE" w:rsidRPr="00B06E24">
        <w:rPr>
          <w:rFonts w:ascii="仿宋_GB2312" w:eastAsia="仿宋_GB2312" w:hAnsi="宋体" w:hint="eastAsia"/>
          <w:sz w:val="32"/>
          <w:szCs w:val="32"/>
        </w:rPr>
        <w:t>8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年</w:t>
      </w:r>
      <w:r w:rsidR="004945D9">
        <w:rPr>
          <w:rFonts w:ascii="仿宋_GB2312" w:eastAsia="仿宋_GB2312" w:hAnsi="宋体" w:hint="eastAsia"/>
          <w:sz w:val="32"/>
          <w:szCs w:val="32"/>
        </w:rPr>
        <w:t>度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辅材备件集中</w:t>
      </w:r>
      <w:r w:rsidR="00F63254" w:rsidRPr="00B06E24">
        <w:rPr>
          <w:rFonts w:ascii="仿宋_GB2312" w:eastAsia="仿宋_GB2312" w:hAnsi="宋体" w:cs="Times New Roman" w:hint="eastAsia"/>
          <w:sz w:val="32"/>
          <w:szCs w:val="32"/>
        </w:rPr>
        <w:t>招标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686291" w:rsidRPr="00B06E24">
        <w:rPr>
          <w:rFonts w:ascii="仿宋_GB2312" w:eastAsia="仿宋_GB2312" w:hAnsi="宋体" w:cs="Times New Roman" w:hint="eastAsia"/>
          <w:sz w:val="32"/>
          <w:szCs w:val="32"/>
        </w:rPr>
        <w:t>通过</w:t>
      </w:r>
      <w:r w:rsidR="008A23C0">
        <w:rPr>
          <w:rFonts w:ascii="仿宋_GB2312" w:eastAsia="仿宋_GB2312" w:hAnsi="宋体" w:cs="Times New Roman" w:hint="eastAsia"/>
          <w:sz w:val="32"/>
          <w:szCs w:val="32"/>
        </w:rPr>
        <w:t>公开</w:t>
      </w:r>
      <w:r w:rsidRPr="00B06E24">
        <w:rPr>
          <w:rFonts w:ascii="仿宋_GB2312" w:eastAsia="仿宋_GB2312" w:hAnsi="宋体" w:cs="Times New Roman" w:hint="eastAsia"/>
          <w:sz w:val="32"/>
          <w:szCs w:val="32"/>
        </w:rPr>
        <w:t>邀请</w:t>
      </w:r>
      <w:r w:rsidR="00686291" w:rsidRPr="00B06E24">
        <w:rPr>
          <w:rFonts w:ascii="仿宋_GB2312" w:eastAsia="仿宋_GB2312" w:hAnsi="宋体" w:cs="Times New Roman" w:hint="eastAsia"/>
          <w:sz w:val="32"/>
          <w:szCs w:val="32"/>
        </w:rPr>
        <w:t>招标选择资质合格、保供能力强、质量及技术服务均受控的供货单位</w:t>
      </w:r>
      <w:r w:rsidR="008E3E85" w:rsidRPr="00B06E24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686291" w:rsidRPr="00B06E24">
        <w:rPr>
          <w:rFonts w:ascii="仿宋_GB2312" w:eastAsia="仿宋_GB2312" w:hAnsi="宋体" w:cs="Times New Roman" w:hint="eastAsia"/>
          <w:sz w:val="32"/>
          <w:szCs w:val="32"/>
        </w:rPr>
        <w:t>现将相关招标采购信息发布如下：</w:t>
      </w:r>
    </w:p>
    <w:p w:rsidR="00C911F6" w:rsidRPr="00B06E24" w:rsidRDefault="00C911F6" w:rsidP="00C911F6">
      <w:pPr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</w:t>
      </w:r>
      <w:r w:rsidRPr="00B06E24">
        <w:rPr>
          <w:rFonts w:ascii="仿宋_GB2312" w:eastAsia="仿宋_GB2312" w:hAnsi="宋体" w:hint="eastAsia"/>
          <w:sz w:val="32"/>
          <w:szCs w:val="32"/>
        </w:rPr>
        <w:t>、招标标段</w:t>
      </w:r>
    </w:p>
    <w:tbl>
      <w:tblPr>
        <w:tblStyle w:val="a9"/>
        <w:tblW w:w="8771" w:type="dxa"/>
        <w:tblInd w:w="572" w:type="dxa"/>
        <w:tblLook w:val="04A0" w:firstRow="1" w:lastRow="0" w:firstColumn="1" w:lastColumn="0" w:noHBand="0" w:noVBand="1"/>
      </w:tblPr>
      <w:tblGrid>
        <w:gridCol w:w="812"/>
        <w:gridCol w:w="1559"/>
        <w:gridCol w:w="1843"/>
        <w:gridCol w:w="2977"/>
        <w:gridCol w:w="1580"/>
      </w:tblGrid>
      <w:tr w:rsidR="00C911F6" w:rsidRPr="00B06E24" w:rsidTr="007E144A">
        <w:trPr>
          <w:trHeight w:val="277"/>
        </w:trPr>
        <w:tc>
          <w:tcPr>
            <w:tcW w:w="812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标段</w:t>
            </w:r>
          </w:p>
        </w:tc>
        <w:tc>
          <w:tcPr>
            <w:tcW w:w="1559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物资类别</w:t>
            </w:r>
          </w:p>
        </w:tc>
        <w:tc>
          <w:tcPr>
            <w:tcW w:w="1843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招标文件编号</w:t>
            </w:r>
          </w:p>
        </w:tc>
        <w:tc>
          <w:tcPr>
            <w:tcW w:w="2977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物资名称</w:t>
            </w:r>
          </w:p>
        </w:tc>
        <w:tc>
          <w:tcPr>
            <w:tcW w:w="1580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报名咨询</w:t>
            </w:r>
          </w:p>
        </w:tc>
      </w:tr>
      <w:tr w:rsidR="00C911F6" w:rsidRPr="00B06E24" w:rsidTr="007E144A">
        <w:tc>
          <w:tcPr>
            <w:tcW w:w="812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耐火材料</w:t>
            </w:r>
          </w:p>
        </w:tc>
        <w:tc>
          <w:tcPr>
            <w:tcW w:w="1843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XNSN-FC201801</w:t>
            </w:r>
          </w:p>
        </w:tc>
        <w:tc>
          <w:tcPr>
            <w:tcW w:w="2977" w:type="dxa"/>
            <w:vAlign w:val="center"/>
          </w:tcPr>
          <w:p w:rsidR="00C911F6" w:rsidRPr="00B06E24" w:rsidRDefault="00C911F6" w:rsidP="007E144A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碱性耐火砖（镁铁镁铝）</w:t>
            </w:r>
          </w:p>
        </w:tc>
        <w:tc>
          <w:tcPr>
            <w:tcW w:w="1580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许云翔</w:t>
            </w:r>
          </w:p>
        </w:tc>
      </w:tr>
      <w:tr w:rsidR="00C911F6" w:rsidRPr="00B06E24" w:rsidTr="007E144A">
        <w:tc>
          <w:tcPr>
            <w:tcW w:w="812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43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XNSN-FC201802</w:t>
            </w:r>
          </w:p>
        </w:tc>
        <w:tc>
          <w:tcPr>
            <w:tcW w:w="2977" w:type="dxa"/>
            <w:vAlign w:val="center"/>
          </w:tcPr>
          <w:p w:rsidR="00C911F6" w:rsidRPr="00B06E24" w:rsidRDefault="00C911F6" w:rsidP="007E144A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粘土质和高铝质耐火砖</w:t>
            </w:r>
          </w:p>
        </w:tc>
        <w:tc>
          <w:tcPr>
            <w:tcW w:w="1580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许云翔</w:t>
            </w:r>
          </w:p>
        </w:tc>
      </w:tr>
      <w:tr w:rsidR="00C911F6" w:rsidRPr="00B06E24" w:rsidTr="007E144A">
        <w:tc>
          <w:tcPr>
            <w:tcW w:w="812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43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XNSN-FC201803</w:t>
            </w:r>
          </w:p>
        </w:tc>
        <w:tc>
          <w:tcPr>
            <w:tcW w:w="2977" w:type="dxa"/>
            <w:vAlign w:val="center"/>
          </w:tcPr>
          <w:p w:rsidR="00C911F6" w:rsidRPr="00B06E24" w:rsidRDefault="00C911F6" w:rsidP="007E144A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通用浇注料</w:t>
            </w:r>
          </w:p>
        </w:tc>
        <w:tc>
          <w:tcPr>
            <w:tcW w:w="1580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许云翔</w:t>
            </w:r>
          </w:p>
        </w:tc>
      </w:tr>
      <w:tr w:rsidR="00C911F6" w:rsidRPr="00B06E24" w:rsidTr="007E144A">
        <w:tc>
          <w:tcPr>
            <w:tcW w:w="812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43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XNSN-FC201804</w:t>
            </w:r>
          </w:p>
        </w:tc>
        <w:tc>
          <w:tcPr>
            <w:tcW w:w="2977" w:type="dxa"/>
            <w:vAlign w:val="center"/>
          </w:tcPr>
          <w:p w:rsidR="00C911F6" w:rsidRPr="00B06E24" w:rsidRDefault="00C911F6" w:rsidP="007E144A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耐磨浇注料</w:t>
            </w:r>
          </w:p>
        </w:tc>
        <w:tc>
          <w:tcPr>
            <w:tcW w:w="1580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许云翔</w:t>
            </w:r>
          </w:p>
        </w:tc>
      </w:tr>
      <w:tr w:rsidR="00C911F6" w:rsidRPr="00B06E24" w:rsidTr="007E144A">
        <w:tc>
          <w:tcPr>
            <w:tcW w:w="812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润滑油</w:t>
            </w:r>
          </w:p>
        </w:tc>
        <w:tc>
          <w:tcPr>
            <w:tcW w:w="1843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XNSN-FC201805</w:t>
            </w:r>
          </w:p>
        </w:tc>
        <w:tc>
          <w:tcPr>
            <w:tcW w:w="2977" w:type="dxa"/>
            <w:vAlign w:val="center"/>
          </w:tcPr>
          <w:p w:rsidR="00C911F6" w:rsidRPr="00B06E24" w:rsidRDefault="00C911F6" w:rsidP="007E144A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国产润滑油和</w:t>
            </w:r>
            <w:proofErr w:type="gramStart"/>
            <w:r w:rsidRPr="00B06E24">
              <w:rPr>
                <w:rFonts w:ascii="仿宋_GB2312" w:eastAsia="仿宋_GB2312" w:hAnsiTheme="minorEastAsia" w:hint="eastAsia"/>
                <w:szCs w:val="21"/>
              </w:rPr>
              <w:t>托轮油</w:t>
            </w:r>
            <w:proofErr w:type="gramEnd"/>
          </w:p>
        </w:tc>
        <w:tc>
          <w:tcPr>
            <w:tcW w:w="1580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许云翔</w:t>
            </w:r>
          </w:p>
        </w:tc>
      </w:tr>
      <w:tr w:rsidR="00C911F6" w:rsidRPr="00B06E24" w:rsidTr="007E144A">
        <w:tc>
          <w:tcPr>
            <w:tcW w:w="812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钢球钢锻</w:t>
            </w:r>
          </w:p>
        </w:tc>
        <w:tc>
          <w:tcPr>
            <w:tcW w:w="1843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XNSN-FC201806</w:t>
            </w:r>
          </w:p>
        </w:tc>
        <w:tc>
          <w:tcPr>
            <w:tcW w:w="2977" w:type="dxa"/>
            <w:vAlign w:val="center"/>
          </w:tcPr>
          <w:p w:rsidR="00C911F6" w:rsidRPr="00B06E24" w:rsidRDefault="00C911F6" w:rsidP="007E144A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钢球钢锻</w:t>
            </w:r>
          </w:p>
        </w:tc>
        <w:tc>
          <w:tcPr>
            <w:tcW w:w="1580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勾朝钧</w:t>
            </w:r>
          </w:p>
        </w:tc>
      </w:tr>
      <w:tr w:rsidR="00C911F6" w:rsidRPr="00B06E24" w:rsidTr="007E144A">
        <w:tc>
          <w:tcPr>
            <w:tcW w:w="812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堆焊</w:t>
            </w:r>
          </w:p>
        </w:tc>
        <w:tc>
          <w:tcPr>
            <w:tcW w:w="1843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XNSN-FC201807</w:t>
            </w:r>
          </w:p>
        </w:tc>
        <w:tc>
          <w:tcPr>
            <w:tcW w:w="2977" w:type="dxa"/>
            <w:vAlign w:val="center"/>
          </w:tcPr>
          <w:p w:rsidR="00C911F6" w:rsidRPr="00B06E24" w:rsidRDefault="00C911F6" w:rsidP="007E144A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在线立式磨和辊压机堆焊焊丝</w:t>
            </w:r>
          </w:p>
        </w:tc>
        <w:tc>
          <w:tcPr>
            <w:tcW w:w="1580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勾朝钧</w:t>
            </w:r>
          </w:p>
        </w:tc>
      </w:tr>
      <w:tr w:rsidR="00C911F6" w:rsidRPr="00B06E24" w:rsidTr="007E144A">
        <w:tc>
          <w:tcPr>
            <w:tcW w:w="812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衬板</w:t>
            </w:r>
          </w:p>
        </w:tc>
        <w:tc>
          <w:tcPr>
            <w:tcW w:w="1843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XNSN-FC201808</w:t>
            </w:r>
          </w:p>
        </w:tc>
        <w:tc>
          <w:tcPr>
            <w:tcW w:w="2977" w:type="dxa"/>
            <w:vAlign w:val="center"/>
          </w:tcPr>
          <w:p w:rsidR="00C911F6" w:rsidRPr="00B06E24" w:rsidRDefault="00C911F6" w:rsidP="007E144A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proofErr w:type="gramStart"/>
            <w:r w:rsidRPr="00B06E24">
              <w:rPr>
                <w:rFonts w:ascii="仿宋_GB2312" w:eastAsia="仿宋_GB2312" w:hAnsiTheme="minorEastAsia" w:hint="eastAsia"/>
                <w:szCs w:val="21"/>
              </w:rPr>
              <w:t>立磨衬板和管磨衬板</w:t>
            </w:r>
            <w:proofErr w:type="gramEnd"/>
          </w:p>
        </w:tc>
        <w:tc>
          <w:tcPr>
            <w:tcW w:w="1580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勾朝钧</w:t>
            </w:r>
          </w:p>
        </w:tc>
      </w:tr>
      <w:tr w:rsidR="00C911F6" w:rsidRPr="00B06E24" w:rsidTr="007E144A">
        <w:tc>
          <w:tcPr>
            <w:tcW w:w="812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耐热钢</w:t>
            </w:r>
          </w:p>
        </w:tc>
        <w:tc>
          <w:tcPr>
            <w:tcW w:w="1843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XNSN-FC201809</w:t>
            </w:r>
          </w:p>
        </w:tc>
        <w:tc>
          <w:tcPr>
            <w:tcW w:w="2977" w:type="dxa"/>
            <w:vAlign w:val="center"/>
          </w:tcPr>
          <w:p w:rsidR="00C911F6" w:rsidRPr="00B06E24" w:rsidRDefault="00C911F6" w:rsidP="007E144A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耐热钢及耐热钢螺栓</w:t>
            </w:r>
          </w:p>
        </w:tc>
        <w:tc>
          <w:tcPr>
            <w:tcW w:w="1580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勾朝钧</w:t>
            </w:r>
          </w:p>
        </w:tc>
      </w:tr>
      <w:tr w:rsidR="00C911F6" w:rsidRPr="00B06E24" w:rsidTr="007E144A">
        <w:tc>
          <w:tcPr>
            <w:tcW w:w="812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立式磨</w:t>
            </w:r>
            <w:r w:rsidRPr="00B06E24">
              <w:rPr>
                <w:rFonts w:ascii="仿宋_GB2312" w:eastAsia="仿宋_GB2312" w:hAnsiTheme="minorEastAsia" w:hint="eastAsia"/>
                <w:szCs w:val="21"/>
              </w:rPr>
              <w:t>耐磨件</w:t>
            </w:r>
          </w:p>
        </w:tc>
        <w:tc>
          <w:tcPr>
            <w:tcW w:w="1843" w:type="dxa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XNSN-FC201810</w:t>
            </w:r>
          </w:p>
        </w:tc>
        <w:tc>
          <w:tcPr>
            <w:tcW w:w="2977" w:type="dxa"/>
            <w:vAlign w:val="center"/>
          </w:tcPr>
          <w:p w:rsidR="00C911F6" w:rsidRPr="00B06E24" w:rsidRDefault="00C911F6" w:rsidP="007E144A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高铬辊皮、</w:t>
            </w:r>
            <w:proofErr w:type="gramStart"/>
            <w:r w:rsidRPr="00B06E24">
              <w:rPr>
                <w:rFonts w:ascii="仿宋_GB2312" w:eastAsia="仿宋_GB2312" w:hAnsiTheme="minorEastAsia" w:hint="eastAsia"/>
                <w:szCs w:val="21"/>
              </w:rPr>
              <w:t>辊套及</w:t>
            </w:r>
            <w:proofErr w:type="gramEnd"/>
            <w:r w:rsidRPr="00B06E24">
              <w:rPr>
                <w:rFonts w:ascii="仿宋_GB2312" w:eastAsia="仿宋_GB2312" w:hAnsiTheme="minorEastAsia" w:hint="eastAsia"/>
                <w:szCs w:val="21"/>
              </w:rPr>
              <w:t>复合辊</w:t>
            </w:r>
          </w:p>
        </w:tc>
        <w:tc>
          <w:tcPr>
            <w:tcW w:w="1580" w:type="dxa"/>
            <w:vAlign w:val="center"/>
          </w:tcPr>
          <w:p w:rsidR="00C911F6" w:rsidRPr="00B06E24" w:rsidRDefault="00C911F6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勾朝钧</w:t>
            </w:r>
          </w:p>
        </w:tc>
      </w:tr>
    </w:tbl>
    <w:p w:rsidR="00682898" w:rsidRPr="00B06E24" w:rsidRDefault="00682898" w:rsidP="00682898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 w:rsidRPr="00B06E24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报名供应商</w:t>
      </w:r>
      <w:r w:rsidRPr="00B06E24">
        <w:rPr>
          <w:rFonts w:ascii="仿宋_GB2312" w:eastAsia="仿宋_GB2312" w:hAnsi="宋体" w:hint="eastAsia"/>
          <w:sz w:val="32"/>
          <w:szCs w:val="32"/>
        </w:rPr>
        <w:t>资格要求</w:t>
      </w:r>
    </w:p>
    <w:p w:rsidR="00682898" w:rsidRPr="00B06E24" w:rsidRDefault="00682898" w:rsidP="00682898">
      <w:pPr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06E24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B06E24">
        <w:rPr>
          <w:rFonts w:ascii="仿宋_GB2312" w:eastAsia="仿宋_GB2312" w:hAnsi="宋体" w:hint="eastAsia"/>
          <w:sz w:val="32"/>
          <w:szCs w:val="32"/>
        </w:rPr>
        <w:t>在中华人民共和国境内合法注</w:t>
      </w:r>
      <w:r>
        <w:rPr>
          <w:rFonts w:ascii="仿宋_GB2312" w:eastAsia="仿宋_GB2312" w:hAnsi="宋体" w:hint="eastAsia"/>
          <w:sz w:val="32"/>
          <w:szCs w:val="32"/>
        </w:rPr>
        <w:t>册的，具有独立法人资格的有效经营资质，投标单位必须为生产性企业。</w:t>
      </w:r>
    </w:p>
    <w:p w:rsidR="00682898" w:rsidRPr="00B06E24" w:rsidRDefault="00682898" w:rsidP="00682898">
      <w:pPr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06E24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B06E24">
        <w:rPr>
          <w:rFonts w:ascii="仿宋_GB2312" w:eastAsia="仿宋_GB2312" w:hAnsi="宋体" w:hint="eastAsia"/>
          <w:sz w:val="32"/>
          <w:szCs w:val="32"/>
        </w:rPr>
        <w:t>须获得ISO9000</w:t>
      </w:r>
      <w:r>
        <w:rPr>
          <w:rFonts w:ascii="仿宋_GB2312" w:eastAsia="仿宋_GB2312" w:hAnsi="宋体" w:hint="eastAsia"/>
          <w:sz w:val="32"/>
          <w:szCs w:val="32"/>
        </w:rPr>
        <w:t>质量管理体系资格认证。</w:t>
      </w:r>
    </w:p>
    <w:p w:rsidR="00682898" w:rsidRPr="00B06E24" w:rsidRDefault="00682898" w:rsidP="00682898">
      <w:pPr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06E24">
        <w:rPr>
          <w:rFonts w:ascii="仿宋_GB2312" w:eastAsia="仿宋_GB2312" w:hAnsi="宋体" w:hint="eastAsia"/>
          <w:sz w:val="32"/>
          <w:szCs w:val="32"/>
        </w:rPr>
        <w:t xml:space="preserve"> 3</w:t>
      </w:r>
      <w:r>
        <w:rPr>
          <w:rFonts w:ascii="仿宋_GB2312" w:eastAsia="仿宋_GB2312" w:hAnsi="宋体" w:hint="eastAsia"/>
          <w:sz w:val="32"/>
          <w:szCs w:val="32"/>
        </w:rPr>
        <w:t>.具有先进的制造工艺和质量控制检查设备，产品质量处于一流水平。</w:t>
      </w:r>
    </w:p>
    <w:p w:rsidR="00682898" w:rsidRPr="00B06E24" w:rsidRDefault="00682898" w:rsidP="00682898">
      <w:pPr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06E24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.具有较强的产品保供能力和良好的产品技术服务。</w:t>
      </w:r>
    </w:p>
    <w:p w:rsidR="00682898" w:rsidRPr="00682898" w:rsidRDefault="00682898" w:rsidP="00682898">
      <w:pPr>
        <w:ind w:left="640" w:hangingChars="200" w:hanging="64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06E24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B06E24">
        <w:rPr>
          <w:rFonts w:ascii="仿宋_GB2312" w:eastAsia="仿宋_GB2312" w:hAnsi="宋体" w:hint="eastAsia"/>
          <w:sz w:val="32"/>
          <w:szCs w:val="32"/>
        </w:rPr>
        <w:t>具备在5000t/d及以上水泥生产线辅材、备件供货业绩。</w:t>
      </w:r>
    </w:p>
    <w:p w:rsidR="008A57CB" w:rsidRPr="00B06E24" w:rsidRDefault="00682898" w:rsidP="00B06E24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三</w:t>
      </w:r>
      <w:r w:rsidR="00B06E24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报名</w:t>
      </w:r>
      <w:r w:rsidR="008A57CB" w:rsidRPr="00B06E24">
        <w:rPr>
          <w:rFonts w:ascii="仿宋_GB2312" w:eastAsia="仿宋_GB2312" w:hAnsi="宋体" w:hint="eastAsia"/>
          <w:sz w:val="32"/>
          <w:szCs w:val="32"/>
        </w:rPr>
        <w:t>方式</w:t>
      </w:r>
    </w:p>
    <w:p w:rsidR="008A57CB" w:rsidRDefault="003F77F8" w:rsidP="003F77F8">
      <w:pPr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供应商</w:t>
      </w:r>
      <w:r w:rsidR="008A57CB" w:rsidRPr="00B06E24">
        <w:rPr>
          <w:rFonts w:ascii="仿宋_GB2312" w:eastAsia="仿宋_GB2312" w:hAnsi="宋体" w:hint="eastAsia"/>
          <w:sz w:val="32"/>
          <w:szCs w:val="32"/>
        </w:rPr>
        <w:t>自主报名，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经西南水泥</w:t>
      </w:r>
      <w:r>
        <w:rPr>
          <w:rFonts w:ascii="仿宋_GB2312" w:eastAsia="仿宋_GB2312" w:hAnsi="宋体" w:hint="eastAsia"/>
          <w:sz w:val="32"/>
          <w:szCs w:val="32"/>
        </w:rPr>
        <w:t>资质审核小组预审，通过资质</w:t>
      </w:r>
      <w:r w:rsidR="008A57CB" w:rsidRPr="00B06E24">
        <w:rPr>
          <w:rFonts w:ascii="仿宋_GB2312" w:eastAsia="仿宋_GB2312" w:hAnsi="宋体" w:hint="eastAsia"/>
          <w:sz w:val="32"/>
          <w:szCs w:val="32"/>
        </w:rPr>
        <w:t>预审合格</w:t>
      </w:r>
      <w:r w:rsidR="003F5840" w:rsidRPr="00B06E24">
        <w:rPr>
          <w:rFonts w:ascii="仿宋_GB2312" w:eastAsia="仿宋_GB2312" w:hAnsi="宋体" w:hint="eastAsia"/>
          <w:sz w:val="32"/>
          <w:szCs w:val="32"/>
        </w:rPr>
        <w:t>的</w:t>
      </w:r>
      <w:proofErr w:type="gramStart"/>
      <w:r w:rsidR="008A57CB" w:rsidRPr="00B06E24">
        <w:rPr>
          <w:rFonts w:ascii="仿宋_GB2312" w:eastAsia="仿宋_GB2312" w:hAnsi="宋体" w:hint="eastAsia"/>
          <w:sz w:val="32"/>
          <w:szCs w:val="32"/>
        </w:rPr>
        <w:t>供应商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方能受邀</w:t>
      </w:r>
      <w:proofErr w:type="gramEnd"/>
      <w:r w:rsidR="008E3E85" w:rsidRPr="00B06E24">
        <w:rPr>
          <w:rFonts w:ascii="仿宋_GB2312" w:eastAsia="仿宋_GB2312" w:hAnsi="宋体" w:hint="eastAsia"/>
          <w:sz w:val="32"/>
          <w:szCs w:val="32"/>
        </w:rPr>
        <w:t>参加</w:t>
      </w:r>
      <w:r w:rsidR="008A57CB" w:rsidRPr="00B06E24">
        <w:rPr>
          <w:rFonts w:ascii="仿宋_GB2312" w:eastAsia="仿宋_GB2312" w:hAnsi="宋体" w:hint="eastAsia"/>
          <w:sz w:val="32"/>
          <w:szCs w:val="32"/>
        </w:rPr>
        <w:t>招标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75F22" w:rsidRPr="00B06E24" w:rsidRDefault="00811635" w:rsidP="00B06E24">
      <w:pPr>
        <w:spacing w:line="360" w:lineRule="auto"/>
        <w:ind w:leftChars="304" w:left="638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D82979" w:rsidRPr="00B06E24">
        <w:rPr>
          <w:rFonts w:ascii="仿宋_GB2312" w:eastAsia="仿宋_GB2312" w:hAnsi="宋体" w:hint="eastAsia"/>
          <w:sz w:val="32"/>
          <w:szCs w:val="32"/>
        </w:rPr>
        <w:t>、</w:t>
      </w:r>
      <w:r w:rsidR="0033617F">
        <w:rPr>
          <w:rFonts w:ascii="仿宋_GB2312" w:eastAsia="仿宋_GB2312" w:hAnsi="宋体" w:hint="eastAsia"/>
          <w:sz w:val="32"/>
          <w:szCs w:val="32"/>
        </w:rPr>
        <w:t>报名</w:t>
      </w:r>
      <w:r w:rsidR="00D82979" w:rsidRPr="00B06E24">
        <w:rPr>
          <w:rFonts w:ascii="仿宋_GB2312" w:eastAsia="仿宋_GB2312" w:hAnsi="宋体" w:hint="eastAsia"/>
          <w:sz w:val="32"/>
          <w:szCs w:val="32"/>
        </w:rPr>
        <w:t>截止时间</w:t>
      </w:r>
    </w:p>
    <w:p w:rsidR="00875244" w:rsidRDefault="00D82979" w:rsidP="00B06E24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201</w:t>
      </w:r>
      <w:r w:rsidR="006C23AC">
        <w:rPr>
          <w:rFonts w:ascii="仿宋_GB2312" w:eastAsia="仿宋_GB2312" w:hAnsi="宋体" w:hint="eastAsia"/>
          <w:sz w:val="32"/>
          <w:szCs w:val="32"/>
        </w:rPr>
        <w:t>7</w:t>
      </w:r>
      <w:r w:rsidRPr="00B06E24">
        <w:rPr>
          <w:rFonts w:ascii="仿宋_GB2312" w:eastAsia="仿宋_GB2312" w:hAnsi="宋体" w:hint="eastAsia"/>
          <w:sz w:val="32"/>
          <w:szCs w:val="32"/>
        </w:rPr>
        <w:t>年</w:t>
      </w:r>
      <w:r w:rsidR="00936EAE" w:rsidRPr="00B06E24">
        <w:rPr>
          <w:rFonts w:ascii="仿宋_GB2312" w:eastAsia="仿宋_GB2312" w:hAnsi="宋体" w:hint="eastAsia"/>
          <w:sz w:val="32"/>
          <w:szCs w:val="32"/>
        </w:rPr>
        <w:t>9</w:t>
      </w:r>
      <w:r w:rsidRPr="00B06E24">
        <w:rPr>
          <w:rFonts w:ascii="仿宋_GB2312" w:eastAsia="仿宋_GB2312" w:hAnsi="宋体" w:hint="eastAsia"/>
          <w:sz w:val="32"/>
          <w:szCs w:val="32"/>
        </w:rPr>
        <w:t>月</w:t>
      </w:r>
      <w:r w:rsidR="001F28FC">
        <w:rPr>
          <w:rFonts w:ascii="仿宋_GB2312" w:eastAsia="仿宋_GB2312" w:hAnsi="宋体" w:hint="eastAsia"/>
          <w:sz w:val="32"/>
          <w:szCs w:val="32"/>
        </w:rPr>
        <w:t>27</w:t>
      </w:r>
      <w:r w:rsidR="000F007D" w:rsidRPr="00B06E24">
        <w:rPr>
          <w:rFonts w:ascii="仿宋_GB2312" w:eastAsia="仿宋_GB2312" w:hAnsi="宋体" w:hint="eastAsia"/>
          <w:sz w:val="32"/>
          <w:szCs w:val="32"/>
        </w:rPr>
        <w:t>日</w:t>
      </w:r>
      <w:r w:rsidR="009B5793" w:rsidRPr="00B06E24">
        <w:rPr>
          <w:rFonts w:ascii="仿宋_GB2312" w:eastAsia="仿宋_GB2312" w:hAnsi="宋体" w:hint="eastAsia"/>
          <w:sz w:val="32"/>
          <w:szCs w:val="32"/>
        </w:rPr>
        <w:t>（逾期不予受理）</w:t>
      </w:r>
    </w:p>
    <w:p w:rsidR="008A57CB" w:rsidRPr="00B06E24" w:rsidRDefault="00D82979" w:rsidP="0001336C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B06E24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11635">
        <w:rPr>
          <w:rFonts w:ascii="仿宋_GB2312" w:eastAsia="仿宋_GB2312" w:hAnsi="宋体" w:hint="eastAsia"/>
          <w:sz w:val="32"/>
          <w:szCs w:val="32"/>
        </w:rPr>
        <w:t>五</w:t>
      </w:r>
      <w:r w:rsidR="00DE0560">
        <w:rPr>
          <w:rFonts w:ascii="仿宋_GB2312" w:eastAsia="仿宋_GB2312" w:hAnsi="宋体" w:hint="eastAsia"/>
          <w:sz w:val="32"/>
          <w:szCs w:val="32"/>
        </w:rPr>
        <w:t>、报名资料提交方式及注意事项</w:t>
      </w:r>
    </w:p>
    <w:p w:rsidR="00066A80" w:rsidRDefault="00D82979" w:rsidP="00066A80">
      <w:pPr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1</w:t>
      </w:r>
      <w:r w:rsidR="00FA2889" w:rsidRPr="00B06E24">
        <w:rPr>
          <w:rFonts w:ascii="仿宋_GB2312" w:eastAsia="仿宋_GB2312" w:hAnsi="宋体" w:hint="eastAsia"/>
          <w:sz w:val="32"/>
          <w:szCs w:val="32"/>
        </w:rPr>
        <w:t>.</w:t>
      </w:r>
      <w:r w:rsidR="00F63254" w:rsidRPr="00B06E24">
        <w:rPr>
          <w:rFonts w:ascii="仿宋_GB2312" w:eastAsia="仿宋_GB2312" w:hAnsi="宋体" w:hint="eastAsia"/>
          <w:sz w:val="32"/>
          <w:szCs w:val="32"/>
        </w:rPr>
        <w:t>资料文件包括</w:t>
      </w:r>
      <w:r w:rsidR="006C23AC">
        <w:rPr>
          <w:rFonts w:ascii="仿宋_GB2312" w:eastAsia="仿宋_GB2312" w:hAnsi="宋体" w:hint="eastAsia"/>
          <w:sz w:val="32"/>
          <w:szCs w:val="32"/>
        </w:rPr>
        <w:t>：</w:t>
      </w:r>
      <w:r w:rsidRPr="00B06E24">
        <w:rPr>
          <w:rFonts w:ascii="仿宋_GB2312" w:eastAsia="仿宋_GB2312" w:hAnsi="宋体" w:hint="eastAsia"/>
          <w:sz w:val="32"/>
          <w:szCs w:val="32"/>
        </w:rPr>
        <w:t>企业主要资质证明文件</w:t>
      </w:r>
      <w:r w:rsidR="009B5793" w:rsidRPr="00B06E24">
        <w:rPr>
          <w:rFonts w:ascii="仿宋_GB2312" w:eastAsia="仿宋_GB2312" w:hAnsi="宋体" w:hint="eastAsia"/>
          <w:sz w:val="32"/>
          <w:szCs w:val="32"/>
        </w:rPr>
        <w:t>(加盖公章)</w:t>
      </w:r>
      <w:r w:rsidR="006C23AC">
        <w:rPr>
          <w:rFonts w:ascii="仿宋_GB2312" w:eastAsia="仿宋_GB2312" w:hAnsi="宋体" w:hint="eastAsia"/>
          <w:sz w:val="32"/>
          <w:szCs w:val="32"/>
        </w:rPr>
        <w:t>；</w:t>
      </w:r>
      <w:r w:rsidRPr="00B06E24">
        <w:rPr>
          <w:rFonts w:ascii="仿宋_GB2312" w:eastAsia="仿宋_GB2312" w:hAnsi="宋体" w:hint="eastAsia"/>
          <w:sz w:val="32"/>
          <w:szCs w:val="32"/>
        </w:rPr>
        <w:t>生产制造型企业</w:t>
      </w:r>
      <w:r w:rsidR="006C23AC">
        <w:rPr>
          <w:rFonts w:ascii="仿宋_GB2312" w:eastAsia="仿宋_GB2312" w:hAnsi="宋体" w:hint="eastAsia"/>
          <w:sz w:val="32"/>
          <w:szCs w:val="32"/>
        </w:rPr>
        <w:t>除提供</w:t>
      </w:r>
      <w:r w:rsidR="006C23AC" w:rsidRPr="00B06E24">
        <w:rPr>
          <w:rFonts w:ascii="仿宋_GB2312" w:eastAsia="仿宋_GB2312" w:hAnsi="宋体" w:hint="eastAsia"/>
          <w:sz w:val="32"/>
          <w:szCs w:val="32"/>
        </w:rPr>
        <w:t>主要资质证明文件</w:t>
      </w:r>
      <w:r w:rsidR="006C23AC">
        <w:rPr>
          <w:rFonts w:ascii="仿宋_GB2312" w:eastAsia="仿宋_GB2312" w:hAnsi="宋体" w:hint="eastAsia"/>
          <w:sz w:val="32"/>
          <w:szCs w:val="32"/>
        </w:rPr>
        <w:t>外还需提交</w:t>
      </w:r>
      <w:r w:rsidRPr="00B06E24">
        <w:rPr>
          <w:rFonts w:ascii="仿宋_GB2312" w:eastAsia="仿宋_GB2312" w:hAnsi="宋体" w:hint="eastAsia"/>
          <w:sz w:val="32"/>
          <w:szCs w:val="32"/>
        </w:rPr>
        <w:t>安全生产许可证</w:t>
      </w:r>
      <w:r w:rsidR="009B5793" w:rsidRPr="00B06E24">
        <w:rPr>
          <w:rFonts w:ascii="仿宋_GB2312" w:eastAsia="仿宋_GB2312" w:hAnsi="宋体" w:hint="eastAsia"/>
          <w:sz w:val="32"/>
          <w:szCs w:val="32"/>
        </w:rPr>
        <w:t>、质量体系认证证书</w:t>
      </w:r>
      <w:r w:rsidR="00013992">
        <w:rPr>
          <w:rFonts w:ascii="仿宋_GB2312" w:eastAsia="仿宋_GB2312" w:hAnsi="宋体" w:hint="eastAsia"/>
          <w:sz w:val="32"/>
          <w:szCs w:val="32"/>
        </w:rPr>
        <w:t>等相关资质文件</w:t>
      </w:r>
      <w:r w:rsidR="006C23AC">
        <w:rPr>
          <w:rFonts w:ascii="仿宋_GB2312" w:eastAsia="仿宋_GB2312" w:hAnsi="宋体" w:hint="eastAsia"/>
          <w:sz w:val="32"/>
          <w:szCs w:val="32"/>
        </w:rPr>
        <w:t>；联系人基本信息；</w:t>
      </w:r>
      <w:r w:rsidR="008A23C0">
        <w:rPr>
          <w:rFonts w:ascii="仿宋_GB2312" w:eastAsia="仿宋_GB2312" w:hAnsi="宋体" w:hint="eastAsia"/>
          <w:sz w:val="32"/>
          <w:szCs w:val="32"/>
        </w:rPr>
        <w:t>供应商投标报名申请表（见附件</w:t>
      </w:r>
      <w:r w:rsidR="00383F51">
        <w:rPr>
          <w:rFonts w:ascii="仿宋_GB2312" w:eastAsia="仿宋_GB2312" w:hAnsi="宋体" w:hint="eastAsia"/>
          <w:sz w:val="32"/>
          <w:szCs w:val="32"/>
        </w:rPr>
        <w:t>1</w:t>
      </w:r>
      <w:r w:rsidR="001F05D8">
        <w:rPr>
          <w:rFonts w:ascii="仿宋_GB2312" w:eastAsia="仿宋_GB2312" w:hAnsi="宋体" w:hint="eastAsia"/>
          <w:sz w:val="32"/>
          <w:szCs w:val="32"/>
        </w:rPr>
        <w:t>）、</w:t>
      </w:r>
      <w:r w:rsidR="00883B0A" w:rsidRPr="00B06E24">
        <w:rPr>
          <w:rFonts w:ascii="仿宋_GB2312" w:eastAsia="仿宋_GB2312" w:hAnsi="宋体" w:hint="eastAsia"/>
          <w:sz w:val="32"/>
          <w:szCs w:val="32"/>
        </w:rPr>
        <w:t>近三年</w:t>
      </w:r>
      <w:r w:rsidR="0001336C" w:rsidRPr="00B06E24">
        <w:rPr>
          <w:rFonts w:ascii="仿宋_GB2312" w:eastAsia="仿宋_GB2312" w:hAnsi="宋体" w:hint="eastAsia"/>
          <w:sz w:val="32"/>
          <w:szCs w:val="32"/>
        </w:rPr>
        <w:t>业绩</w:t>
      </w:r>
      <w:r w:rsidRPr="00B06E24">
        <w:rPr>
          <w:rFonts w:ascii="仿宋_GB2312" w:eastAsia="仿宋_GB2312" w:hAnsi="宋体" w:hint="eastAsia"/>
          <w:sz w:val="32"/>
          <w:szCs w:val="32"/>
        </w:rPr>
        <w:t>清单</w:t>
      </w:r>
      <w:r w:rsidR="00DE0560">
        <w:rPr>
          <w:rFonts w:ascii="仿宋_GB2312" w:eastAsia="仿宋_GB2312" w:hAnsi="宋体" w:hint="eastAsia"/>
          <w:sz w:val="32"/>
          <w:szCs w:val="32"/>
        </w:rPr>
        <w:t>。</w:t>
      </w:r>
      <w:r w:rsidR="00FA2889" w:rsidRPr="00B06E24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B06E24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D82979" w:rsidRPr="00B06E24" w:rsidRDefault="00D82979" w:rsidP="00066A80">
      <w:pPr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2</w:t>
      </w:r>
      <w:r w:rsidR="00FA2889" w:rsidRPr="00B06E24">
        <w:rPr>
          <w:rFonts w:ascii="仿宋_GB2312" w:eastAsia="仿宋_GB2312" w:hAnsi="宋体" w:hint="eastAsia"/>
          <w:sz w:val="32"/>
          <w:szCs w:val="32"/>
        </w:rPr>
        <w:t>.</w:t>
      </w:r>
      <w:r w:rsidR="00911317" w:rsidRPr="00B06E24">
        <w:rPr>
          <w:rFonts w:ascii="仿宋_GB2312" w:eastAsia="仿宋_GB2312" w:hAnsi="宋体" w:hint="eastAsia"/>
          <w:sz w:val="32"/>
          <w:szCs w:val="32"/>
        </w:rPr>
        <w:t>资料</w:t>
      </w:r>
      <w:r w:rsidRPr="00B06E24">
        <w:rPr>
          <w:rFonts w:ascii="仿宋_GB2312" w:eastAsia="仿宋_GB2312" w:hAnsi="宋体" w:hint="eastAsia"/>
          <w:sz w:val="32"/>
          <w:szCs w:val="32"/>
        </w:rPr>
        <w:t>提交方式</w:t>
      </w:r>
    </w:p>
    <w:p w:rsidR="00D82979" w:rsidRPr="00B06E24" w:rsidRDefault="00D82979" w:rsidP="00B06E24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邮箱</w:t>
      </w:r>
      <w:r w:rsidR="00E002E8" w:rsidRPr="00B06E24">
        <w:rPr>
          <w:rFonts w:ascii="仿宋_GB2312" w:eastAsia="仿宋_GB2312" w:hAnsi="宋体" w:hint="eastAsia"/>
          <w:sz w:val="32"/>
          <w:szCs w:val="32"/>
        </w:rPr>
        <w:t>地址</w:t>
      </w:r>
      <w:r w:rsidRPr="00B06E24">
        <w:rPr>
          <w:rFonts w:ascii="仿宋_GB2312" w:eastAsia="仿宋_GB2312" w:hAnsi="宋体" w:hint="eastAsia"/>
          <w:sz w:val="32"/>
          <w:szCs w:val="32"/>
        </w:rPr>
        <w:t>：</w:t>
      </w:r>
      <w:hyperlink r:id="rId9" w:history="1">
        <w:r w:rsidR="00B15A42" w:rsidRPr="00384CFC">
          <w:rPr>
            <w:rStyle w:val="a6"/>
            <w:rFonts w:ascii="仿宋_GB2312" w:eastAsia="仿宋_GB2312" w:hAnsi="宋体" w:hint="eastAsia"/>
            <w:sz w:val="32"/>
            <w:szCs w:val="32"/>
          </w:rPr>
          <w:t>xnsnzbz</w:t>
        </w:r>
        <w:r w:rsidR="00B15A42" w:rsidRPr="00384CFC">
          <w:rPr>
            <w:rStyle w:val="a6"/>
            <w:rFonts w:asciiTheme="majorEastAsia" w:eastAsiaTheme="majorEastAsia" w:hAnsiTheme="majorEastAsia" w:hint="eastAsia"/>
            <w:sz w:val="32"/>
            <w:szCs w:val="32"/>
          </w:rPr>
          <w:t>@</w:t>
        </w:r>
        <w:r w:rsidR="00B15A42" w:rsidRPr="00384CFC">
          <w:rPr>
            <w:rStyle w:val="a6"/>
            <w:rFonts w:ascii="仿宋_GB2312" w:eastAsia="仿宋_GB2312" w:hAnsi="宋体" w:hint="eastAsia"/>
            <w:sz w:val="32"/>
            <w:szCs w:val="32"/>
          </w:rPr>
          <w:t>163.com</w:t>
        </w:r>
      </w:hyperlink>
      <w:r w:rsidR="00B15A42">
        <w:rPr>
          <w:rFonts w:ascii="仿宋_GB2312" w:eastAsia="仿宋_GB2312" w:hAnsi="宋体" w:hint="eastAsia"/>
          <w:sz w:val="32"/>
          <w:szCs w:val="32"/>
        </w:rPr>
        <w:t>（邮件标题名称：</w:t>
      </w:r>
      <w:r w:rsidR="005979C3">
        <w:rPr>
          <w:rFonts w:ascii="仿宋_GB2312" w:eastAsia="仿宋_GB2312" w:hAnsi="宋体" w:hint="eastAsia"/>
          <w:sz w:val="32"/>
          <w:szCs w:val="32"/>
        </w:rPr>
        <w:t>报名</w:t>
      </w:r>
      <w:r w:rsidR="00B15A42">
        <w:rPr>
          <w:rFonts w:ascii="仿宋_GB2312" w:eastAsia="仿宋_GB2312" w:hAnsi="宋体" w:hint="eastAsia"/>
          <w:sz w:val="32"/>
          <w:szCs w:val="32"/>
        </w:rPr>
        <w:t>标段X+报名单位名称）</w:t>
      </w:r>
    </w:p>
    <w:p w:rsidR="00686291" w:rsidRPr="00B06E24" w:rsidRDefault="009B5793" w:rsidP="0001336C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B06E24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06E24">
        <w:rPr>
          <w:rFonts w:ascii="仿宋_GB2312" w:eastAsia="仿宋_GB2312" w:hAnsi="宋体" w:hint="eastAsia"/>
          <w:sz w:val="32"/>
          <w:szCs w:val="32"/>
        </w:rPr>
        <w:t>邮寄地址：四川省高新区天府三街218号</w:t>
      </w:r>
      <w:proofErr w:type="gramStart"/>
      <w:r w:rsidRPr="00B06E24">
        <w:rPr>
          <w:rFonts w:ascii="仿宋_GB2312" w:eastAsia="仿宋_GB2312" w:hAnsi="宋体" w:hint="eastAsia"/>
          <w:sz w:val="32"/>
          <w:szCs w:val="32"/>
        </w:rPr>
        <w:t>峰汇中心</w:t>
      </w:r>
      <w:proofErr w:type="gramEnd"/>
      <w:r w:rsidRPr="00B06E24">
        <w:rPr>
          <w:rFonts w:ascii="仿宋_GB2312" w:eastAsia="仿宋_GB2312" w:hAnsi="宋体" w:hint="eastAsia"/>
          <w:sz w:val="32"/>
          <w:szCs w:val="32"/>
        </w:rPr>
        <w:t>1号楼22楼</w:t>
      </w:r>
      <w:r w:rsidR="001F05D8">
        <w:rPr>
          <w:rFonts w:ascii="仿宋_GB2312" w:eastAsia="仿宋_GB2312" w:hAnsi="宋体" w:hint="eastAsia"/>
          <w:sz w:val="32"/>
          <w:szCs w:val="32"/>
        </w:rPr>
        <w:t>，</w:t>
      </w:r>
      <w:r w:rsidR="00526A5C">
        <w:rPr>
          <w:rFonts w:ascii="仿宋_GB2312" w:eastAsia="仿宋_GB2312" w:hAnsi="宋体" w:hint="eastAsia"/>
          <w:sz w:val="32"/>
          <w:szCs w:val="32"/>
        </w:rPr>
        <w:t>西南水泥</w:t>
      </w:r>
      <w:r w:rsidRPr="00B06E24">
        <w:rPr>
          <w:rFonts w:ascii="仿宋_GB2312" w:eastAsia="仿宋_GB2312" w:hAnsi="宋体" w:hint="eastAsia"/>
          <w:sz w:val="32"/>
          <w:szCs w:val="32"/>
        </w:rPr>
        <w:t>物资</w:t>
      </w:r>
      <w:r w:rsidR="00E002E8" w:rsidRPr="00B06E24">
        <w:rPr>
          <w:rFonts w:ascii="仿宋_GB2312" w:eastAsia="仿宋_GB2312" w:hAnsi="宋体" w:hint="eastAsia"/>
          <w:sz w:val="32"/>
          <w:szCs w:val="32"/>
        </w:rPr>
        <w:t>供应</w:t>
      </w:r>
      <w:r w:rsidRPr="00B06E24">
        <w:rPr>
          <w:rFonts w:ascii="仿宋_GB2312" w:eastAsia="仿宋_GB2312" w:hAnsi="宋体" w:hint="eastAsia"/>
          <w:sz w:val="32"/>
          <w:szCs w:val="32"/>
        </w:rPr>
        <w:t>部</w:t>
      </w:r>
      <w:r w:rsidR="006C23AC">
        <w:rPr>
          <w:rFonts w:ascii="仿宋_GB2312" w:eastAsia="仿宋_GB2312" w:hAnsi="宋体" w:hint="eastAsia"/>
          <w:sz w:val="32"/>
          <w:szCs w:val="32"/>
        </w:rPr>
        <w:t>李晓希</w:t>
      </w:r>
      <w:r w:rsidR="001F05D8">
        <w:rPr>
          <w:rFonts w:ascii="仿宋_GB2312" w:eastAsia="仿宋_GB2312" w:hAnsi="宋体" w:hint="eastAsia"/>
          <w:sz w:val="32"/>
          <w:szCs w:val="32"/>
        </w:rPr>
        <w:t>收，028-85135333</w:t>
      </w:r>
      <w:r w:rsidR="00DE0560">
        <w:rPr>
          <w:rFonts w:ascii="仿宋_GB2312" w:eastAsia="仿宋_GB2312" w:hAnsi="宋体" w:hint="eastAsia"/>
          <w:sz w:val="32"/>
          <w:szCs w:val="32"/>
        </w:rPr>
        <w:t>（请务必使用顺丰或EMS快递</w:t>
      </w:r>
      <w:r w:rsidR="001D4E8B">
        <w:rPr>
          <w:rFonts w:ascii="仿宋_GB2312" w:eastAsia="仿宋_GB2312" w:hAnsi="宋体" w:hint="eastAsia"/>
          <w:sz w:val="32"/>
          <w:szCs w:val="32"/>
        </w:rPr>
        <w:t>，</w:t>
      </w:r>
      <w:r w:rsidR="00DE0560">
        <w:rPr>
          <w:rFonts w:ascii="仿宋_GB2312" w:eastAsia="仿宋_GB2312" w:hAnsi="宋体" w:hint="eastAsia"/>
          <w:sz w:val="32"/>
          <w:szCs w:val="32"/>
        </w:rPr>
        <w:t>概</w:t>
      </w:r>
      <w:r w:rsidR="001D4E8B">
        <w:rPr>
          <w:rFonts w:ascii="仿宋_GB2312" w:eastAsia="仿宋_GB2312" w:hAnsi="宋体" w:hint="eastAsia"/>
          <w:sz w:val="32"/>
          <w:szCs w:val="32"/>
        </w:rPr>
        <w:t>不接受到付件）</w:t>
      </w:r>
      <w:r w:rsidR="006C23AC">
        <w:rPr>
          <w:rFonts w:ascii="仿宋_GB2312" w:eastAsia="仿宋_GB2312" w:hAnsi="宋体" w:hint="eastAsia"/>
          <w:sz w:val="32"/>
          <w:szCs w:val="32"/>
        </w:rPr>
        <w:t>。</w:t>
      </w:r>
    </w:p>
    <w:p w:rsidR="00F36893" w:rsidRPr="00811635" w:rsidRDefault="007160A5" w:rsidP="00811635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3</w:t>
      </w:r>
      <w:r w:rsidR="00FA2889" w:rsidRPr="00B06E24">
        <w:rPr>
          <w:rFonts w:ascii="仿宋_GB2312" w:eastAsia="仿宋_GB2312" w:hAnsi="宋体" w:hint="eastAsia"/>
          <w:sz w:val="32"/>
          <w:szCs w:val="32"/>
        </w:rPr>
        <w:t>.</w:t>
      </w:r>
      <w:r w:rsidRPr="00B06E24">
        <w:rPr>
          <w:rFonts w:ascii="仿宋_GB2312" w:eastAsia="仿宋_GB2312" w:hAnsi="宋体" w:hint="eastAsia"/>
          <w:sz w:val="32"/>
          <w:szCs w:val="32"/>
        </w:rPr>
        <w:t>招标时间以收到招标文件</w:t>
      </w:r>
      <w:r w:rsidR="004E1587">
        <w:rPr>
          <w:rFonts w:ascii="仿宋_GB2312" w:eastAsia="仿宋_GB2312" w:hAnsi="宋体" w:hint="eastAsia"/>
          <w:sz w:val="32"/>
          <w:szCs w:val="32"/>
        </w:rPr>
        <w:t>约定</w:t>
      </w:r>
      <w:r w:rsidRPr="00B06E24">
        <w:rPr>
          <w:rFonts w:ascii="仿宋_GB2312" w:eastAsia="仿宋_GB2312" w:hAnsi="宋体" w:hint="eastAsia"/>
          <w:sz w:val="32"/>
          <w:szCs w:val="32"/>
        </w:rPr>
        <w:t>时间为准，招标文件将在</w:t>
      </w:r>
      <w:r w:rsidR="001E76BD">
        <w:rPr>
          <w:rFonts w:ascii="仿宋_GB2312" w:eastAsia="仿宋_GB2312" w:hAnsi="宋体" w:hint="eastAsia"/>
          <w:sz w:val="32"/>
          <w:szCs w:val="32"/>
        </w:rPr>
        <w:t>2017年</w:t>
      </w:r>
      <w:r w:rsidR="00936EAE" w:rsidRPr="00B06E24">
        <w:rPr>
          <w:rFonts w:ascii="仿宋_GB2312" w:eastAsia="仿宋_GB2312" w:hAnsi="宋体" w:hint="eastAsia"/>
          <w:sz w:val="32"/>
          <w:szCs w:val="32"/>
        </w:rPr>
        <w:t>9</w:t>
      </w:r>
      <w:r w:rsidRPr="00B06E24">
        <w:rPr>
          <w:rFonts w:ascii="仿宋_GB2312" w:eastAsia="仿宋_GB2312" w:hAnsi="宋体" w:hint="eastAsia"/>
          <w:sz w:val="32"/>
          <w:szCs w:val="32"/>
        </w:rPr>
        <w:t>月</w:t>
      </w:r>
      <w:r w:rsidR="00F36893">
        <w:rPr>
          <w:rFonts w:ascii="仿宋_GB2312" w:eastAsia="仿宋_GB2312" w:hAnsi="宋体" w:hint="eastAsia"/>
          <w:sz w:val="32"/>
          <w:szCs w:val="32"/>
        </w:rPr>
        <w:t>30</w:t>
      </w:r>
      <w:r w:rsidR="000F007D" w:rsidRPr="00B06E24">
        <w:rPr>
          <w:rFonts w:ascii="仿宋_GB2312" w:eastAsia="仿宋_GB2312" w:hAnsi="宋体" w:hint="eastAsia"/>
          <w:sz w:val="32"/>
          <w:szCs w:val="32"/>
        </w:rPr>
        <w:t>日</w:t>
      </w:r>
      <w:r w:rsidR="00F36893">
        <w:rPr>
          <w:rFonts w:ascii="仿宋_GB2312" w:eastAsia="仿宋_GB2312" w:hAnsi="宋体" w:hint="eastAsia"/>
          <w:sz w:val="32"/>
          <w:szCs w:val="32"/>
        </w:rPr>
        <w:t>发到审核通过的合格</w:t>
      </w:r>
      <w:r w:rsidR="00E002E8" w:rsidRPr="00B06E24">
        <w:rPr>
          <w:rFonts w:ascii="仿宋_GB2312" w:eastAsia="仿宋_GB2312" w:hAnsi="宋体" w:hint="eastAsia"/>
          <w:sz w:val="32"/>
          <w:szCs w:val="32"/>
        </w:rPr>
        <w:t>供应商报名邮箱</w:t>
      </w:r>
      <w:r w:rsidR="00B15A42">
        <w:rPr>
          <w:rFonts w:ascii="仿宋_GB2312" w:eastAsia="仿宋_GB2312" w:hAnsi="宋体" w:hint="eastAsia"/>
          <w:sz w:val="32"/>
          <w:szCs w:val="32"/>
        </w:rPr>
        <w:t>，请各报名单位自行查收招标文件。</w:t>
      </w:r>
    </w:p>
    <w:p w:rsidR="00276BCD" w:rsidRDefault="00811635" w:rsidP="00B06E24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A8672B" w:rsidRPr="00B06E24">
        <w:rPr>
          <w:rFonts w:ascii="仿宋_GB2312" w:eastAsia="仿宋_GB2312" w:hAnsi="宋体" w:hint="eastAsia"/>
          <w:sz w:val="32"/>
          <w:szCs w:val="32"/>
        </w:rPr>
        <w:t>、报名咨询及联系</w:t>
      </w:r>
      <w:r w:rsidR="001D4E8B">
        <w:rPr>
          <w:rFonts w:ascii="仿宋_GB2312" w:eastAsia="仿宋_GB2312" w:hAnsi="宋体" w:hint="eastAsia"/>
          <w:sz w:val="32"/>
          <w:szCs w:val="32"/>
        </w:rPr>
        <w:t>方式</w:t>
      </w:r>
    </w:p>
    <w:p w:rsidR="00674D0D" w:rsidRDefault="00F36893" w:rsidP="00674D0D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674D0D">
        <w:rPr>
          <w:rFonts w:ascii="仿宋_GB2312" w:eastAsia="仿宋_GB2312" w:hAnsi="宋体" w:hint="eastAsia"/>
          <w:sz w:val="32"/>
          <w:szCs w:val="32"/>
        </w:rPr>
        <w:t>李晓希 18011458730、勾朝钧 13883677246、</w:t>
      </w:r>
    </w:p>
    <w:p w:rsidR="00674D0D" w:rsidRDefault="00674D0D" w:rsidP="00674D0D">
      <w:pPr>
        <w:ind w:firstLineChars="600" w:firstLine="19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许云翔 15883870209</w:t>
      </w:r>
    </w:p>
    <w:p w:rsidR="00F63254" w:rsidRPr="00B06E24" w:rsidRDefault="00811635" w:rsidP="00674D0D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七</w:t>
      </w:r>
      <w:r w:rsidR="00365CE3" w:rsidRPr="00B06E24">
        <w:rPr>
          <w:rFonts w:ascii="仿宋_GB2312" w:eastAsia="仿宋_GB2312" w:hAnsi="宋体" w:hint="eastAsia"/>
          <w:sz w:val="32"/>
          <w:szCs w:val="32"/>
        </w:rPr>
        <w:t>、监督投诉</w:t>
      </w:r>
    </w:p>
    <w:p w:rsidR="00170EC8" w:rsidRPr="00B06E24" w:rsidRDefault="00365CE3" w:rsidP="008A57CB">
      <w:pPr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855E71" w:rsidRPr="00B06E24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B06E24">
        <w:rPr>
          <w:rFonts w:ascii="仿宋_GB2312" w:eastAsia="仿宋_GB2312" w:hAnsi="宋体" w:hint="eastAsia"/>
          <w:sz w:val="32"/>
          <w:szCs w:val="32"/>
        </w:rPr>
        <w:t>为确保本次资质审查和招标的公平、公正、公开，特设举报监督电话，欢迎各投标单位进行投诉举报。</w:t>
      </w:r>
    </w:p>
    <w:p w:rsidR="000817D3" w:rsidRDefault="00365CE3" w:rsidP="00CA5ECF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举报电</w:t>
      </w:r>
      <w:r w:rsidRPr="001D4E8B">
        <w:rPr>
          <w:rFonts w:ascii="仿宋_GB2312" w:eastAsia="仿宋_GB2312" w:hAnsi="宋体" w:hint="eastAsia"/>
          <w:sz w:val="32"/>
          <w:szCs w:val="32"/>
        </w:rPr>
        <w:t>话：</w:t>
      </w:r>
      <w:r w:rsidR="001D4E8B" w:rsidRPr="001D4E8B">
        <w:rPr>
          <w:rFonts w:ascii="仿宋_GB2312" w:eastAsia="仿宋_GB2312" w:hAnsi="宋体" w:hint="eastAsia"/>
          <w:sz w:val="32"/>
          <w:szCs w:val="32"/>
        </w:rPr>
        <w:t>028-</w:t>
      </w:r>
      <w:r w:rsidR="001D4E8B">
        <w:rPr>
          <w:rFonts w:ascii="仿宋_GB2312" w:eastAsia="仿宋_GB2312" w:hAnsi="宋体" w:hint="eastAsia"/>
          <w:sz w:val="32"/>
          <w:szCs w:val="32"/>
        </w:rPr>
        <w:t>83168662</w:t>
      </w:r>
    </w:p>
    <w:p w:rsidR="00CA5ECF" w:rsidRPr="00A21370" w:rsidRDefault="00CA5ECF" w:rsidP="00CA5ECF">
      <w:pPr>
        <w:ind w:firstLine="645"/>
        <w:jc w:val="left"/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举报邮箱：</w:t>
      </w:r>
      <w:r w:rsidRPr="00A21370">
        <w:rPr>
          <w:rFonts w:asciiTheme="minorEastAsia" w:hAnsiTheme="minorEastAsia"/>
          <w:sz w:val="32"/>
          <w:szCs w:val="32"/>
        </w:rPr>
        <w:t>xnsnjijian@163.com</w:t>
      </w:r>
    </w:p>
    <w:p w:rsidR="00C57313" w:rsidRPr="00B06E24" w:rsidRDefault="00365CE3" w:rsidP="008A57CB">
      <w:pPr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F5185F" w:rsidRPr="00B06E24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06E24">
        <w:rPr>
          <w:rFonts w:ascii="仿宋_GB2312" w:eastAsia="仿宋_GB2312" w:hAnsi="宋体" w:hint="eastAsia"/>
          <w:sz w:val="32"/>
          <w:szCs w:val="32"/>
        </w:rPr>
        <w:t>特此公告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。</w:t>
      </w:r>
    </w:p>
    <w:p w:rsidR="00276BCD" w:rsidRDefault="00276BCD" w:rsidP="00D44320">
      <w:pPr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</w:p>
    <w:p w:rsidR="00170EC8" w:rsidRPr="00B06E24" w:rsidRDefault="00170EC8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西南水泥有限公司</w:t>
      </w:r>
    </w:p>
    <w:p w:rsidR="008A23C0" w:rsidRPr="00811635" w:rsidRDefault="00170EC8" w:rsidP="00811635">
      <w:pPr>
        <w:ind w:firstLineChars="2050" w:firstLine="656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201</w:t>
      </w:r>
      <w:r w:rsidR="00A66219" w:rsidRPr="00B06E24">
        <w:rPr>
          <w:rFonts w:ascii="仿宋_GB2312" w:eastAsia="仿宋_GB2312" w:hAnsi="宋体" w:hint="eastAsia"/>
          <w:sz w:val="32"/>
          <w:szCs w:val="32"/>
        </w:rPr>
        <w:t>7</w:t>
      </w:r>
      <w:r w:rsidRPr="00B06E24">
        <w:rPr>
          <w:rFonts w:ascii="仿宋_GB2312" w:eastAsia="仿宋_GB2312" w:hAnsi="宋体" w:hint="eastAsia"/>
          <w:sz w:val="32"/>
          <w:szCs w:val="32"/>
        </w:rPr>
        <w:t>年</w:t>
      </w:r>
      <w:r w:rsidR="00A66219" w:rsidRPr="00B06E24">
        <w:rPr>
          <w:rFonts w:ascii="仿宋_GB2312" w:eastAsia="仿宋_GB2312" w:hAnsi="宋体" w:hint="eastAsia"/>
          <w:sz w:val="32"/>
          <w:szCs w:val="32"/>
        </w:rPr>
        <w:t>9</w:t>
      </w:r>
      <w:r w:rsidRPr="00B06E24">
        <w:rPr>
          <w:rFonts w:ascii="仿宋_GB2312" w:eastAsia="仿宋_GB2312" w:hAnsi="宋体" w:hint="eastAsia"/>
          <w:sz w:val="32"/>
          <w:szCs w:val="32"/>
        </w:rPr>
        <w:t>月</w:t>
      </w:r>
      <w:r w:rsidR="00B04243">
        <w:rPr>
          <w:rFonts w:ascii="仿宋_GB2312" w:eastAsia="仿宋_GB2312" w:hAnsi="宋体" w:hint="eastAsia"/>
          <w:sz w:val="32"/>
          <w:szCs w:val="32"/>
        </w:rPr>
        <w:t>12</w:t>
      </w:r>
      <w:r w:rsidRPr="00B06E24">
        <w:rPr>
          <w:rFonts w:ascii="仿宋_GB2312" w:eastAsia="仿宋_GB2312" w:hAnsi="宋体" w:hint="eastAsia"/>
          <w:sz w:val="32"/>
          <w:szCs w:val="32"/>
        </w:rPr>
        <w:t>日</w:t>
      </w:r>
    </w:p>
    <w:p w:rsidR="00811635" w:rsidRDefault="00811635" w:rsidP="00A66219">
      <w:pPr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A66219">
      <w:pPr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A66219">
      <w:pPr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A66219">
      <w:pPr>
        <w:jc w:val="left"/>
        <w:rPr>
          <w:rFonts w:ascii="仿宋_GB2312" w:eastAsia="仿宋_GB2312" w:hAnsi="宋体"/>
          <w:sz w:val="32"/>
          <w:szCs w:val="32"/>
        </w:rPr>
      </w:pPr>
    </w:p>
    <w:p w:rsidR="00FE43C6" w:rsidRDefault="00FE43C6" w:rsidP="00A66219">
      <w:pPr>
        <w:jc w:val="left"/>
        <w:rPr>
          <w:rFonts w:ascii="仿宋_GB2312" w:eastAsia="仿宋_GB2312" w:hAnsi="宋体"/>
          <w:sz w:val="32"/>
          <w:szCs w:val="32"/>
        </w:rPr>
      </w:pPr>
    </w:p>
    <w:p w:rsidR="006C5670" w:rsidRDefault="006C5670" w:rsidP="00A66219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534650" w:rsidRDefault="00534650" w:rsidP="00A66219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534650" w:rsidRDefault="00534650" w:rsidP="00A66219">
      <w:pPr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8A23C0" w:rsidRDefault="00C57313" w:rsidP="00A66219">
      <w:pPr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 w:rsidR="00383F51">
        <w:rPr>
          <w:rFonts w:ascii="仿宋_GB2312" w:eastAsia="仿宋_GB2312" w:hAnsi="宋体" w:hint="eastAsia"/>
          <w:sz w:val="32"/>
          <w:szCs w:val="32"/>
        </w:rPr>
        <w:t>1</w:t>
      </w:r>
      <w:r w:rsidR="008A23C0">
        <w:rPr>
          <w:rFonts w:ascii="仿宋_GB2312" w:eastAsia="仿宋_GB2312" w:hAnsi="宋体" w:hint="eastAsia"/>
          <w:sz w:val="32"/>
          <w:szCs w:val="32"/>
        </w:rPr>
        <w:t>：</w:t>
      </w:r>
    </w:p>
    <w:p w:rsidR="00365CE3" w:rsidRPr="00B06E24" w:rsidRDefault="00A66219" w:rsidP="00A66219">
      <w:pPr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 xml:space="preserve">               </w:t>
      </w:r>
      <w:r w:rsidR="00C57313" w:rsidRPr="00B06E24">
        <w:rPr>
          <w:rFonts w:ascii="仿宋_GB2312" w:eastAsia="仿宋_GB2312" w:hAnsi="宋体" w:hint="eastAsia"/>
          <w:sz w:val="32"/>
          <w:szCs w:val="32"/>
        </w:rPr>
        <w:t>供应商投标报名申请表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67"/>
        <w:gridCol w:w="1869"/>
        <w:gridCol w:w="1465"/>
        <w:gridCol w:w="146"/>
        <w:gridCol w:w="1173"/>
        <w:gridCol w:w="293"/>
        <w:gridCol w:w="1317"/>
        <w:gridCol w:w="148"/>
        <w:gridCol w:w="318"/>
        <w:gridCol w:w="1147"/>
      </w:tblGrid>
      <w:tr w:rsidR="00C57313" w:rsidRPr="008A23C0" w:rsidTr="00A66219">
        <w:tc>
          <w:tcPr>
            <w:tcW w:w="785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单位全称</w:t>
            </w:r>
          </w:p>
        </w:tc>
        <w:tc>
          <w:tcPr>
            <w:tcW w:w="2489" w:type="pct"/>
            <w:gridSpan w:val="4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性质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8A23C0">
              <w:rPr>
                <w:rFonts w:ascii="仿宋_GB2312" w:eastAsia="仿宋_GB2312" w:hAnsiTheme="minorEastAsia" w:hint="eastAsia"/>
                <w:szCs w:val="21"/>
              </w:rPr>
              <w:t>□单位</w:t>
            </w:r>
          </w:p>
          <w:p w:rsidR="00C57313" w:rsidRPr="008A23C0" w:rsidRDefault="00C57313" w:rsidP="00686291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8A23C0">
              <w:rPr>
                <w:rFonts w:ascii="仿宋_GB2312" w:eastAsia="仿宋_GB2312" w:hAnsiTheme="minorEastAsia" w:hint="eastAsia"/>
                <w:szCs w:val="21"/>
              </w:rPr>
              <w:t>□生产厂家</w:t>
            </w:r>
          </w:p>
          <w:p w:rsidR="00C57313" w:rsidRPr="008A23C0" w:rsidRDefault="00C57313" w:rsidP="00686291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8A23C0">
              <w:rPr>
                <w:rFonts w:ascii="仿宋_GB2312" w:eastAsia="仿宋_GB2312" w:hAnsiTheme="minorEastAsia" w:hint="eastAsia"/>
                <w:szCs w:val="21"/>
              </w:rPr>
              <w:t>□经营单位</w:t>
            </w:r>
          </w:p>
          <w:p w:rsidR="00C57313" w:rsidRPr="008A23C0" w:rsidRDefault="00C57313" w:rsidP="00686291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Theme="minorEastAsia" w:hint="eastAsia"/>
                <w:szCs w:val="21"/>
              </w:rPr>
              <w:t>□个人</w:t>
            </w:r>
          </w:p>
        </w:tc>
      </w:tr>
      <w:tr w:rsidR="00C57313" w:rsidRPr="008A23C0" w:rsidTr="00A66219">
        <w:trPr>
          <w:trHeight w:val="606"/>
        </w:trPr>
        <w:tc>
          <w:tcPr>
            <w:tcW w:w="785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单位地址</w:t>
            </w:r>
          </w:p>
        </w:tc>
        <w:tc>
          <w:tcPr>
            <w:tcW w:w="2489" w:type="pct"/>
            <w:gridSpan w:val="4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邮编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57313" w:rsidRPr="008A23C0" w:rsidTr="00A66219">
        <w:tc>
          <w:tcPr>
            <w:tcW w:w="785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主要经</w:t>
            </w:r>
          </w:p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8A23C0">
              <w:rPr>
                <w:rFonts w:ascii="仿宋_GB2312" w:eastAsia="仿宋_GB2312" w:hAnsi="宋体" w:hint="eastAsia"/>
                <w:szCs w:val="21"/>
              </w:rPr>
              <w:t>营范围</w:t>
            </w:r>
            <w:proofErr w:type="gramEnd"/>
          </w:p>
        </w:tc>
        <w:tc>
          <w:tcPr>
            <w:tcW w:w="2489" w:type="pct"/>
            <w:gridSpan w:val="4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供应类别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57313" w:rsidRPr="008A23C0" w:rsidTr="00A66219">
        <w:tc>
          <w:tcPr>
            <w:tcW w:w="785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生产经</w:t>
            </w:r>
          </w:p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营规模</w:t>
            </w:r>
          </w:p>
        </w:tc>
        <w:tc>
          <w:tcPr>
            <w:tcW w:w="2489" w:type="pct"/>
            <w:gridSpan w:val="4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是否在供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57313" w:rsidRPr="008A23C0" w:rsidTr="00A66219">
        <w:trPr>
          <w:trHeight w:val="480"/>
        </w:trPr>
        <w:tc>
          <w:tcPr>
            <w:tcW w:w="785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1000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纳税税率</w:t>
            </w:r>
          </w:p>
        </w:tc>
        <w:tc>
          <w:tcPr>
            <w:tcW w:w="627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银行资信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568"/>
        </w:trPr>
        <w:tc>
          <w:tcPr>
            <w:tcW w:w="1785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（1-9月）销售收入</w:t>
            </w:r>
          </w:p>
        </w:tc>
        <w:tc>
          <w:tcPr>
            <w:tcW w:w="1490" w:type="pct"/>
            <w:gridSpan w:val="3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1" w:type="pct"/>
            <w:gridSpan w:val="4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可接受垫资金额</w:t>
            </w:r>
          </w:p>
        </w:tc>
        <w:tc>
          <w:tcPr>
            <w:tcW w:w="61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548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报名标段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57313" w:rsidRPr="008A23C0" w:rsidTr="00A66219">
        <w:trPr>
          <w:trHeight w:val="556"/>
        </w:trPr>
        <w:tc>
          <w:tcPr>
            <w:tcW w:w="785" w:type="pct"/>
            <w:vAlign w:val="center"/>
          </w:tcPr>
          <w:p w:rsidR="00C57313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000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C57313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C57313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540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员工人数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总数：    人；其中管理人员     人；技术人员    人；</w:t>
            </w:r>
          </w:p>
        </w:tc>
      </w:tr>
      <w:tr w:rsidR="00E52F0C" w:rsidRPr="008A23C0" w:rsidTr="00A66219">
        <w:trPr>
          <w:trHeight w:val="504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现供货能力</w:t>
            </w:r>
          </w:p>
        </w:tc>
        <w:tc>
          <w:tcPr>
            <w:tcW w:w="1783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富余供货力</w:t>
            </w:r>
          </w:p>
        </w:tc>
        <w:tc>
          <w:tcPr>
            <w:tcW w:w="1568" w:type="pct"/>
            <w:gridSpan w:val="4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912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原材料产地和来源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1120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国内大型水泥企业合作描述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879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主要工艺水平描述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795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主要生产装备描述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849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产品质量控制描述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550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正常产能</w:t>
            </w:r>
          </w:p>
        </w:tc>
        <w:tc>
          <w:tcPr>
            <w:tcW w:w="1000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最大产能</w:t>
            </w:r>
          </w:p>
        </w:tc>
        <w:tc>
          <w:tcPr>
            <w:tcW w:w="784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最短交货期</w:t>
            </w:r>
          </w:p>
        </w:tc>
        <w:tc>
          <w:tcPr>
            <w:tcW w:w="784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560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产品认证</w:t>
            </w:r>
          </w:p>
        </w:tc>
        <w:tc>
          <w:tcPr>
            <w:tcW w:w="2646" w:type="pct"/>
            <w:gridSpan w:val="5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产品荣誉</w:t>
            </w:r>
          </w:p>
        </w:tc>
        <w:tc>
          <w:tcPr>
            <w:tcW w:w="784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52F0C" w:rsidRPr="00B06E24" w:rsidRDefault="00E52F0C" w:rsidP="008A23C0">
      <w:pPr>
        <w:ind w:firstLineChars="350" w:firstLine="1120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投标报名单位</w:t>
      </w:r>
      <w:r w:rsidR="00301DB9" w:rsidRPr="00B06E24">
        <w:rPr>
          <w:rFonts w:ascii="仿宋_GB2312" w:eastAsia="仿宋_GB2312" w:hAnsi="宋体" w:hint="eastAsia"/>
          <w:sz w:val="32"/>
          <w:szCs w:val="32"/>
        </w:rPr>
        <w:t>（签章）</w:t>
      </w:r>
      <w:r w:rsidR="00686291" w:rsidRPr="00B06E24">
        <w:rPr>
          <w:rFonts w:ascii="仿宋_GB2312" w:eastAsia="仿宋_GB2312" w:hAnsi="宋体" w:hint="eastAsia"/>
          <w:sz w:val="32"/>
          <w:szCs w:val="32"/>
        </w:rPr>
        <w:t>：</w:t>
      </w:r>
      <w:r w:rsidR="00686291" w:rsidRPr="00B06E24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</w:t>
      </w:r>
    </w:p>
    <w:p w:rsidR="00686291" w:rsidRPr="00B06E24" w:rsidRDefault="00686291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年    月    日</w:t>
      </w:r>
    </w:p>
    <w:sectPr w:rsidR="00686291" w:rsidRPr="00B06E24" w:rsidSect="00A66219">
      <w:pgSz w:w="11906" w:h="16838"/>
      <w:pgMar w:top="1191" w:right="1418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39" w:rsidRDefault="00000539" w:rsidP="008A57CB">
      <w:r>
        <w:separator/>
      </w:r>
    </w:p>
  </w:endnote>
  <w:endnote w:type="continuationSeparator" w:id="0">
    <w:p w:rsidR="00000539" w:rsidRDefault="00000539" w:rsidP="008A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39" w:rsidRDefault="00000539" w:rsidP="008A57CB">
      <w:r>
        <w:separator/>
      </w:r>
    </w:p>
  </w:footnote>
  <w:footnote w:type="continuationSeparator" w:id="0">
    <w:p w:rsidR="00000539" w:rsidRDefault="00000539" w:rsidP="008A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7E2"/>
    <w:multiLevelType w:val="hybridMultilevel"/>
    <w:tmpl w:val="012A2084"/>
    <w:lvl w:ilvl="0" w:tplc="E0941AD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74874CC"/>
    <w:multiLevelType w:val="hybridMultilevel"/>
    <w:tmpl w:val="7102F844"/>
    <w:lvl w:ilvl="0" w:tplc="573C2C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B"/>
    <w:rsid w:val="00000539"/>
    <w:rsid w:val="0001336C"/>
    <w:rsid w:val="00013992"/>
    <w:rsid w:val="00051AF8"/>
    <w:rsid w:val="000541AD"/>
    <w:rsid w:val="00066A80"/>
    <w:rsid w:val="000817D3"/>
    <w:rsid w:val="000C450E"/>
    <w:rsid w:val="000E438E"/>
    <w:rsid w:val="000E5B3E"/>
    <w:rsid w:val="000F007D"/>
    <w:rsid w:val="00142DAE"/>
    <w:rsid w:val="00170EC8"/>
    <w:rsid w:val="00192097"/>
    <w:rsid w:val="00193BC1"/>
    <w:rsid w:val="001B453F"/>
    <w:rsid w:val="001C57FD"/>
    <w:rsid w:val="001D4E8B"/>
    <w:rsid w:val="001E4776"/>
    <w:rsid w:val="001E76BD"/>
    <w:rsid w:val="001F05D8"/>
    <w:rsid w:val="001F28FC"/>
    <w:rsid w:val="00231421"/>
    <w:rsid w:val="00276BCD"/>
    <w:rsid w:val="0029299A"/>
    <w:rsid w:val="002E07DF"/>
    <w:rsid w:val="00301DB9"/>
    <w:rsid w:val="0033617F"/>
    <w:rsid w:val="00342F31"/>
    <w:rsid w:val="003475E6"/>
    <w:rsid w:val="00356320"/>
    <w:rsid w:val="00365CE3"/>
    <w:rsid w:val="00372901"/>
    <w:rsid w:val="00383F51"/>
    <w:rsid w:val="00387D18"/>
    <w:rsid w:val="00390CFB"/>
    <w:rsid w:val="00394052"/>
    <w:rsid w:val="003E5F3E"/>
    <w:rsid w:val="003E7D48"/>
    <w:rsid w:val="003F5840"/>
    <w:rsid w:val="003F77F8"/>
    <w:rsid w:val="00445629"/>
    <w:rsid w:val="00456E90"/>
    <w:rsid w:val="0047459C"/>
    <w:rsid w:val="00475CEA"/>
    <w:rsid w:val="004826B0"/>
    <w:rsid w:val="004945D9"/>
    <w:rsid w:val="004C2613"/>
    <w:rsid w:val="004E1587"/>
    <w:rsid w:val="004E5F9B"/>
    <w:rsid w:val="00526A5C"/>
    <w:rsid w:val="00534650"/>
    <w:rsid w:val="00534825"/>
    <w:rsid w:val="00591055"/>
    <w:rsid w:val="005979C3"/>
    <w:rsid w:val="005E21F8"/>
    <w:rsid w:val="005F7468"/>
    <w:rsid w:val="00674D0D"/>
    <w:rsid w:val="00675F22"/>
    <w:rsid w:val="00682898"/>
    <w:rsid w:val="00685FE0"/>
    <w:rsid w:val="00686291"/>
    <w:rsid w:val="006A1D89"/>
    <w:rsid w:val="006A2CA4"/>
    <w:rsid w:val="006A493E"/>
    <w:rsid w:val="006C0CF1"/>
    <w:rsid w:val="006C23AC"/>
    <w:rsid w:val="006C5670"/>
    <w:rsid w:val="007160A5"/>
    <w:rsid w:val="007226CD"/>
    <w:rsid w:val="00750D91"/>
    <w:rsid w:val="00763976"/>
    <w:rsid w:val="00766CAE"/>
    <w:rsid w:val="00770E77"/>
    <w:rsid w:val="00792984"/>
    <w:rsid w:val="007B3EBC"/>
    <w:rsid w:val="007D3305"/>
    <w:rsid w:val="007D4200"/>
    <w:rsid w:val="00811635"/>
    <w:rsid w:val="00811908"/>
    <w:rsid w:val="00822257"/>
    <w:rsid w:val="00835CDD"/>
    <w:rsid w:val="00855E71"/>
    <w:rsid w:val="00857169"/>
    <w:rsid w:val="00875244"/>
    <w:rsid w:val="00883B0A"/>
    <w:rsid w:val="008A23C0"/>
    <w:rsid w:val="008A57CB"/>
    <w:rsid w:val="008B38E7"/>
    <w:rsid w:val="008E2B7F"/>
    <w:rsid w:val="008E3E85"/>
    <w:rsid w:val="00900A29"/>
    <w:rsid w:val="00911317"/>
    <w:rsid w:val="00916E5C"/>
    <w:rsid w:val="00936EAE"/>
    <w:rsid w:val="00951254"/>
    <w:rsid w:val="00992097"/>
    <w:rsid w:val="009B4596"/>
    <w:rsid w:val="009B5793"/>
    <w:rsid w:val="009C1DEB"/>
    <w:rsid w:val="009D06C1"/>
    <w:rsid w:val="009E30D0"/>
    <w:rsid w:val="00A21370"/>
    <w:rsid w:val="00A22BB7"/>
    <w:rsid w:val="00A351C1"/>
    <w:rsid w:val="00A42B0F"/>
    <w:rsid w:val="00A66219"/>
    <w:rsid w:val="00A8672B"/>
    <w:rsid w:val="00AD135D"/>
    <w:rsid w:val="00AE72DD"/>
    <w:rsid w:val="00B04243"/>
    <w:rsid w:val="00B06E24"/>
    <w:rsid w:val="00B15A42"/>
    <w:rsid w:val="00B8153A"/>
    <w:rsid w:val="00BA3DF7"/>
    <w:rsid w:val="00BC5859"/>
    <w:rsid w:val="00BD0BAC"/>
    <w:rsid w:val="00C326D8"/>
    <w:rsid w:val="00C56F11"/>
    <w:rsid w:val="00C57313"/>
    <w:rsid w:val="00C67313"/>
    <w:rsid w:val="00C67E97"/>
    <w:rsid w:val="00C911F6"/>
    <w:rsid w:val="00CA5ECF"/>
    <w:rsid w:val="00CF0A53"/>
    <w:rsid w:val="00CF58AF"/>
    <w:rsid w:val="00D40247"/>
    <w:rsid w:val="00D44320"/>
    <w:rsid w:val="00D82979"/>
    <w:rsid w:val="00D943C9"/>
    <w:rsid w:val="00DE0560"/>
    <w:rsid w:val="00E002E8"/>
    <w:rsid w:val="00E367CE"/>
    <w:rsid w:val="00E52F0C"/>
    <w:rsid w:val="00E65FB7"/>
    <w:rsid w:val="00E7479E"/>
    <w:rsid w:val="00EA17CC"/>
    <w:rsid w:val="00EB0391"/>
    <w:rsid w:val="00EC487A"/>
    <w:rsid w:val="00EE5E2D"/>
    <w:rsid w:val="00EE6008"/>
    <w:rsid w:val="00EF74FA"/>
    <w:rsid w:val="00F12F80"/>
    <w:rsid w:val="00F36893"/>
    <w:rsid w:val="00F5185F"/>
    <w:rsid w:val="00F55E7A"/>
    <w:rsid w:val="00F63254"/>
    <w:rsid w:val="00FA2889"/>
    <w:rsid w:val="00FC5830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7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7CB"/>
    <w:rPr>
      <w:sz w:val="18"/>
      <w:szCs w:val="18"/>
    </w:rPr>
  </w:style>
  <w:style w:type="paragraph" w:styleId="a5">
    <w:name w:val="List Paragraph"/>
    <w:basedOn w:val="a"/>
    <w:uiPriority w:val="34"/>
    <w:qFormat/>
    <w:rsid w:val="008A57C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8297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E002E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002E8"/>
  </w:style>
  <w:style w:type="paragraph" w:styleId="a8">
    <w:name w:val="Balloon Text"/>
    <w:basedOn w:val="a"/>
    <w:link w:val="Char2"/>
    <w:uiPriority w:val="99"/>
    <w:semiHidden/>
    <w:unhideWhenUsed/>
    <w:rsid w:val="00E002E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002E8"/>
    <w:rPr>
      <w:sz w:val="18"/>
      <w:szCs w:val="18"/>
    </w:rPr>
  </w:style>
  <w:style w:type="table" w:styleId="a9">
    <w:name w:val="Table Grid"/>
    <w:basedOn w:val="a1"/>
    <w:uiPriority w:val="59"/>
    <w:rsid w:val="00C5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7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7CB"/>
    <w:rPr>
      <w:sz w:val="18"/>
      <w:szCs w:val="18"/>
    </w:rPr>
  </w:style>
  <w:style w:type="paragraph" w:styleId="a5">
    <w:name w:val="List Paragraph"/>
    <w:basedOn w:val="a"/>
    <w:uiPriority w:val="34"/>
    <w:qFormat/>
    <w:rsid w:val="008A57C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8297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E002E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002E8"/>
  </w:style>
  <w:style w:type="paragraph" w:styleId="a8">
    <w:name w:val="Balloon Text"/>
    <w:basedOn w:val="a"/>
    <w:link w:val="Char2"/>
    <w:uiPriority w:val="99"/>
    <w:semiHidden/>
    <w:unhideWhenUsed/>
    <w:rsid w:val="00E002E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002E8"/>
    <w:rPr>
      <w:sz w:val="18"/>
      <w:szCs w:val="18"/>
    </w:rPr>
  </w:style>
  <w:style w:type="table" w:styleId="a9">
    <w:name w:val="Table Grid"/>
    <w:basedOn w:val="a1"/>
    <w:uiPriority w:val="59"/>
    <w:rsid w:val="00C5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xnsnzbz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D53D-4012-47D7-A862-65F8E185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264</Words>
  <Characters>1506</Characters>
  <Application>Microsoft Office Word</Application>
  <DocSecurity>0</DocSecurity>
  <Lines>12</Lines>
  <Paragraphs>3</Paragraphs>
  <ScaleCrop>false</ScaleCrop>
  <Company>china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lxx</cp:lastModifiedBy>
  <cp:revision>15</cp:revision>
  <cp:lastPrinted>2017-09-12T10:05:00Z</cp:lastPrinted>
  <dcterms:created xsi:type="dcterms:W3CDTF">2017-09-12T09:50:00Z</dcterms:created>
  <dcterms:modified xsi:type="dcterms:W3CDTF">2017-09-15T02:09:00Z</dcterms:modified>
</cp:coreProperties>
</file>